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DE" w:rsidRDefault="00F51689">
      <w:pPr>
        <w:pStyle w:val="Corps"/>
        <w:rPr>
          <w:sz w:val="30"/>
          <w:szCs w:val="30"/>
        </w:rPr>
      </w:pPr>
      <w:bookmarkStart w:id="0" w:name="_GoBack"/>
      <w:bookmarkEnd w:id="0"/>
      <w:r>
        <w:rPr>
          <w:position w:val="2"/>
        </w:rPr>
        <w:tab/>
      </w:r>
      <w:r>
        <w:rPr>
          <w:position w:val="2"/>
        </w:rPr>
        <w:tab/>
      </w:r>
      <w:r>
        <w:rPr>
          <w:position w:val="2"/>
        </w:rPr>
        <w:tab/>
      </w:r>
      <w:r>
        <w:rPr>
          <w:position w:val="2"/>
        </w:rPr>
        <w:tab/>
      </w:r>
      <w:r>
        <w:rPr>
          <w:position w:val="2"/>
        </w:rPr>
        <w:tab/>
      </w:r>
      <w:r>
        <w:rPr>
          <w:sz w:val="30"/>
          <w:szCs w:val="30"/>
        </w:rPr>
        <w:t>ASSEMBLEE GENERALE</w:t>
      </w:r>
    </w:p>
    <w:p w:rsidR="00C545DE" w:rsidRDefault="00F51689">
      <w:pPr>
        <w:pStyle w:val="Corps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SCGT - Section Gymnastique Entretien</w:t>
      </w:r>
      <w:r w:rsidR="000C332A">
        <w:rPr>
          <w:sz w:val="28"/>
          <w:szCs w:val="28"/>
        </w:rPr>
        <w:t xml:space="preserve">  et Fitness</w:t>
      </w:r>
    </w:p>
    <w:p w:rsidR="00C545DE" w:rsidRDefault="00C545DE">
      <w:pPr>
        <w:pStyle w:val="Corps"/>
      </w:pPr>
    </w:p>
    <w:p w:rsidR="00C545DE" w:rsidRDefault="00C545DE">
      <w:pPr>
        <w:pStyle w:val="Corps"/>
      </w:pPr>
    </w:p>
    <w:p w:rsidR="00C545DE" w:rsidRDefault="00F51689">
      <w:pPr>
        <w:pStyle w:val="Corps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40"/>
          <w:szCs w:val="40"/>
        </w:rPr>
        <w:t>201</w:t>
      </w:r>
      <w:r w:rsidR="000C332A">
        <w:rPr>
          <w:sz w:val="40"/>
          <w:szCs w:val="40"/>
        </w:rPr>
        <w:t>5</w:t>
      </w:r>
      <w:r>
        <w:rPr>
          <w:sz w:val="40"/>
          <w:szCs w:val="40"/>
        </w:rPr>
        <w:t xml:space="preserve"> - 201</w:t>
      </w:r>
      <w:r w:rsidR="000C332A">
        <w:rPr>
          <w:sz w:val="40"/>
          <w:szCs w:val="40"/>
        </w:rPr>
        <w:t>6</w:t>
      </w:r>
    </w:p>
    <w:p w:rsidR="00C545DE" w:rsidRDefault="00C545DE">
      <w:pPr>
        <w:pStyle w:val="Corps"/>
      </w:pPr>
    </w:p>
    <w:p w:rsidR="00C545DE" w:rsidRDefault="00C545DE">
      <w:pPr>
        <w:pStyle w:val="Corps"/>
      </w:pPr>
    </w:p>
    <w:p w:rsidR="00C545DE" w:rsidRDefault="00C545DE">
      <w:pPr>
        <w:pStyle w:val="Corps"/>
      </w:pPr>
    </w:p>
    <w:p w:rsidR="00C545DE" w:rsidRDefault="00F51689">
      <w:pPr>
        <w:pStyle w:val="Corps"/>
      </w:pPr>
      <w:r>
        <w:t xml:space="preserve">Le </w:t>
      </w:r>
      <w:r w:rsidR="000C332A">
        <w:t>03</w:t>
      </w:r>
      <w:r>
        <w:t xml:space="preserve"> f</w:t>
      </w:r>
      <w:r>
        <w:rPr>
          <w:rFonts w:ascii="Arial Unicode MS" w:hAnsi="Arial Unicode MS"/>
        </w:rPr>
        <w:t>é</w:t>
      </w:r>
      <w:r>
        <w:t>vrier 201</w:t>
      </w:r>
      <w:r w:rsidR="000C332A">
        <w:t>7</w:t>
      </w:r>
      <w:r>
        <w:t xml:space="preserve">. Ouverture </w:t>
      </w:r>
      <w:r>
        <w:rPr>
          <w:rFonts w:ascii="Arial Unicode MS" w:hAnsi="Arial Unicode MS"/>
        </w:rPr>
        <w:t xml:space="preserve">à </w:t>
      </w:r>
      <w:r>
        <w:t xml:space="preserve">20 h </w:t>
      </w:r>
      <w:r w:rsidR="000C332A">
        <w:t xml:space="preserve">00les membres de la section gym entretien fitness se sont réunis en Salle Claude Haigneré à </w:t>
      </w:r>
      <w:proofErr w:type="spellStart"/>
      <w:r w:rsidR="000C332A">
        <w:t>Gretz</w:t>
      </w:r>
      <w:proofErr w:type="spellEnd"/>
      <w:r w:rsidR="00506EBE">
        <w:t>-</w:t>
      </w:r>
      <w:r w:rsidR="000C332A">
        <w:t xml:space="preserve"> </w:t>
      </w:r>
      <w:proofErr w:type="spellStart"/>
      <w:r w:rsidR="000C332A">
        <w:t>Armainvilliers</w:t>
      </w:r>
      <w:proofErr w:type="spellEnd"/>
      <w:r w:rsidR="000C332A">
        <w:t xml:space="preserve"> pour leur Assemblée Générale</w:t>
      </w:r>
    </w:p>
    <w:p w:rsidR="00C545DE" w:rsidRDefault="00C545DE">
      <w:pPr>
        <w:pStyle w:val="Corps"/>
      </w:pPr>
    </w:p>
    <w:p w:rsidR="000C332A" w:rsidRPr="000C332A" w:rsidRDefault="000C332A">
      <w:pPr>
        <w:pStyle w:val="Corps"/>
      </w:pPr>
      <w:r>
        <w:t xml:space="preserve">L’assemblée était présidée par M. SUZON Daniel assistée de la secrétaire adjointe Danielle JOMAT, de son trésorier </w:t>
      </w:r>
      <w:proofErr w:type="spellStart"/>
      <w:r>
        <w:t>Joel</w:t>
      </w:r>
      <w:proofErr w:type="spellEnd"/>
      <w:r>
        <w:t xml:space="preserve"> WAJNGLAS et des autres membres du bureau à savoir : Sandrine SUZON</w:t>
      </w:r>
      <w:r w:rsidR="00506EBE">
        <w:t xml:space="preserve">, </w:t>
      </w:r>
      <w:r>
        <w:t xml:space="preserve">Sylvie ROCA, Annie </w:t>
      </w:r>
      <w:proofErr w:type="gramStart"/>
      <w:r>
        <w:t>WAJNGLAS ,</w:t>
      </w:r>
      <w:proofErr w:type="gramEnd"/>
      <w:r>
        <w:t xml:space="preserve"> Murielle WAN KUT KAI. Mme Dominique VIADERO s’étant excusée </w:t>
      </w:r>
    </w:p>
    <w:p w:rsidR="000C332A" w:rsidRDefault="000C332A">
      <w:pPr>
        <w:pStyle w:val="Corps"/>
        <w:rPr>
          <w:u w:val="single"/>
        </w:rPr>
      </w:pPr>
    </w:p>
    <w:p w:rsidR="000C332A" w:rsidRDefault="00506EBE">
      <w:pPr>
        <w:pStyle w:val="Corps"/>
      </w:pPr>
      <w:r w:rsidRPr="00506EBE">
        <w:t>Il a été établi une feuille d’émargement signée par les membres présents en leur nom propre ou en tant que mandataire.</w:t>
      </w:r>
    </w:p>
    <w:p w:rsidR="00506EBE" w:rsidRDefault="00506EBE">
      <w:pPr>
        <w:pStyle w:val="Corps"/>
      </w:pPr>
      <w:r>
        <w:t>Présents : 19 – Pouvoirs : 24, ce qui donne un total de 43 personnes représentées.</w:t>
      </w:r>
    </w:p>
    <w:p w:rsidR="00506EBE" w:rsidRDefault="00506EBE">
      <w:pPr>
        <w:pStyle w:val="Corps"/>
      </w:pPr>
    </w:p>
    <w:p w:rsidR="00C545DE" w:rsidRDefault="00F51689">
      <w:pPr>
        <w:pStyle w:val="Corps"/>
        <w:rPr>
          <w:b/>
          <w:bCs/>
        </w:rPr>
      </w:pPr>
      <w:r>
        <w:rPr>
          <w:b/>
          <w:bCs/>
        </w:rPr>
        <w:t>Le président Daniel SUZON déclare l’Assemblée Générale ordinaire ouverte</w:t>
      </w:r>
    </w:p>
    <w:p w:rsidR="00C545DE" w:rsidRDefault="00506EBE">
      <w:pPr>
        <w:pStyle w:val="Corps"/>
      </w:pPr>
      <w:r>
        <w:t>Avant d’exposer l’ordre du jour, le président donne la parole au président du SCGT récemment élu suite à la démission de Christian PERET</w:t>
      </w:r>
    </w:p>
    <w:p w:rsidR="00506EBE" w:rsidRDefault="00506EBE">
      <w:pPr>
        <w:pStyle w:val="Corps"/>
      </w:pPr>
      <w:r>
        <w:t>Le président Jean-Jacques FIOT</w:t>
      </w:r>
      <w:r w:rsidR="006122A5">
        <w:t>,</w:t>
      </w:r>
      <w:r>
        <w:t xml:space="preserve"> accompagné d</w:t>
      </w:r>
      <w:r w:rsidR="006122A5">
        <w:t xml:space="preserve">u vice-président </w:t>
      </w:r>
      <w:proofErr w:type="spellStart"/>
      <w:r>
        <w:t>Ghyslain</w:t>
      </w:r>
      <w:proofErr w:type="spellEnd"/>
      <w:r>
        <w:t xml:space="preserve"> </w:t>
      </w:r>
      <w:r w:rsidR="006122A5">
        <w:t xml:space="preserve">GUERLOT,  </w:t>
      </w:r>
      <w:r>
        <w:t>présente rapidement les membres de son bureau et expose sa volonté d</w:t>
      </w:r>
      <w:r w:rsidR="006122A5">
        <w:t>e garder un bon état sportif dans cette association et de poursuivre cette aventure</w:t>
      </w:r>
      <w:r>
        <w:t xml:space="preserve"> tout en apportant quelques modifications pour que </w:t>
      </w:r>
      <w:r w:rsidR="006122A5">
        <w:t xml:space="preserve">celle-ci </w:t>
      </w:r>
      <w:r>
        <w:t>évolue de façon pérenne.</w:t>
      </w:r>
    </w:p>
    <w:p w:rsidR="00506EBE" w:rsidRDefault="00506EBE">
      <w:pPr>
        <w:pStyle w:val="Corps"/>
      </w:pPr>
    </w:p>
    <w:p w:rsidR="00506EBE" w:rsidRPr="00506EBE" w:rsidRDefault="00506EBE">
      <w:pPr>
        <w:pStyle w:val="Corps"/>
        <w:rPr>
          <w:b/>
          <w:bCs/>
        </w:rPr>
      </w:pPr>
      <w:r w:rsidRPr="00506EBE">
        <w:rPr>
          <w:b/>
          <w:bCs/>
        </w:rPr>
        <w:t>A l’issue le président Daniel SUZON a exposé l’ordre du jour à savoir :</w:t>
      </w:r>
    </w:p>
    <w:p w:rsidR="00506EBE" w:rsidRPr="00506EBE" w:rsidRDefault="00506EBE">
      <w:pPr>
        <w:pStyle w:val="Corps"/>
        <w:rPr>
          <w:b/>
          <w:bCs/>
        </w:rPr>
      </w:pPr>
      <w:r w:rsidRPr="00506EBE">
        <w:rPr>
          <w:b/>
          <w:bCs/>
        </w:rPr>
        <w:t>Rapport moral</w:t>
      </w:r>
    </w:p>
    <w:p w:rsidR="00506EBE" w:rsidRPr="00506EBE" w:rsidRDefault="00506EBE">
      <w:pPr>
        <w:pStyle w:val="Corps"/>
        <w:rPr>
          <w:b/>
          <w:bCs/>
        </w:rPr>
      </w:pPr>
      <w:r w:rsidRPr="00506EBE">
        <w:rPr>
          <w:b/>
          <w:bCs/>
        </w:rPr>
        <w:t>Rapport financier</w:t>
      </w:r>
    </w:p>
    <w:p w:rsidR="00506EBE" w:rsidRPr="00506EBE" w:rsidRDefault="00506EBE">
      <w:pPr>
        <w:pStyle w:val="Corps"/>
        <w:rPr>
          <w:b/>
          <w:bCs/>
        </w:rPr>
      </w:pPr>
      <w:r w:rsidRPr="00506EBE">
        <w:rPr>
          <w:b/>
          <w:bCs/>
        </w:rPr>
        <w:t>Cotisations 2017/2018</w:t>
      </w:r>
    </w:p>
    <w:p w:rsidR="00506EBE" w:rsidRPr="00506EBE" w:rsidRDefault="00506EBE">
      <w:pPr>
        <w:pStyle w:val="Corps"/>
        <w:rPr>
          <w:b/>
          <w:bCs/>
        </w:rPr>
      </w:pPr>
      <w:r w:rsidRPr="00506EBE">
        <w:rPr>
          <w:b/>
          <w:bCs/>
        </w:rPr>
        <w:t>Elections</w:t>
      </w:r>
    </w:p>
    <w:p w:rsidR="00506EBE" w:rsidRPr="00506EBE" w:rsidRDefault="00506EBE">
      <w:pPr>
        <w:pStyle w:val="Corps"/>
        <w:rPr>
          <w:b/>
          <w:bCs/>
        </w:rPr>
      </w:pPr>
      <w:r w:rsidRPr="00506EBE">
        <w:rPr>
          <w:b/>
          <w:bCs/>
        </w:rPr>
        <w:t>Questions diverses</w:t>
      </w:r>
    </w:p>
    <w:p w:rsidR="00506EBE" w:rsidRDefault="00506EBE">
      <w:pPr>
        <w:pStyle w:val="Corps"/>
        <w:rPr>
          <w:b/>
          <w:bCs/>
          <w:u w:val="single"/>
        </w:rPr>
      </w:pPr>
    </w:p>
    <w:p w:rsidR="00506EBE" w:rsidRPr="00677C0E" w:rsidRDefault="00506EBE">
      <w:pPr>
        <w:pStyle w:val="Corps"/>
        <w:rPr>
          <w:bCs/>
          <w:u w:val="single"/>
        </w:rPr>
      </w:pPr>
      <w:r w:rsidRPr="00677C0E">
        <w:rPr>
          <w:bCs/>
          <w:u w:val="single"/>
        </w:rPr>
        <w:t>Il est proposé à l’assemblée que les votes se feront à main levée</w:t>
      </w:r>
    </w:p>
    <w:p w:rsidR="00506EBE" w:rsidRPr="00677C0E" w:rsidRDefault="00677C0E">
      <w:pPr>
        <w:pStyle w:val="Corps"/>
        <w:rPr>
          <w:bCs/>
          <w:u w:val="single"/>
        </w:rPr>
      </w:pPr>
      <w:r w:rsidRPr="00677C0E">
        <w:rPr>
          <w:bCs/>
          <w:u w:val="single"/>
        </w:rPr>
        <w:t>L’assemblée accepte.</w:t>
      </w:r>
    </w:p>
    <w:p w:rsidR="00677C0E" w:rsidRDefault="00677C0E">
      <w:pPr>
        <w:pStyle w:val="Corps"/>
        <w:rPr>
          <w:b/>
          <w:bCs/>
          <w:u w:val="single"/>
        </w:rPr>
      </w:pPr>
    </w:p>
    <w:p w:rsidR="00C545DE" w:rsidRDefault="00F51689">
      <w:pPr>
        <w:pStyle w:val="Corps"/>
        <w:rPr>
          <w:b/>
          <w:bCs/>
          <w:u w:val="single"/>
        </w:rPr>
      </w:pPr>
      <w:r>
        <w:rPr>
          <w:b/>
          <w:bCs/>
          <w:u w:val="single"/>
        </w:rPr>
        <w:t>B</w:t>
      </w:r>
      <w:r w:rsidR="00816726">
        <w:rPr>
          <w:b/>
          <w:bCs/>
          <w:u w:val="single"/>
        </w:rPr>
        <w:t>ILAN MORAL</w:t>
      </w:r>
    </w:p>
    <w:p w:rsidR="00C545DE" w:rsidRDefault="00C545DE">
      <w:pPr>
        <w:pStyle w:val="Corps"/>
      </w:pPr>
    </w:p>
    <w:p w:rsidR="00C545DE" w:rsidRDefault="00F51689">
      <w:pPr>
        <w:pStyle w:val="Corps"/>
        <w:jc w:val="both"/>
      </w:pPr>
      <w:r>
        <w:t xml:space="preserve">Le président tient à souligner </w:t>
      </w:r>
      <w:r w:rsidR="00677C0E">
        <w:t>les faits marquants ainsi que les évènements qui se sont déroulés pour cette saison passée</w:t>
      </w:r>
      <w:proofErr w:type="gramStart"/>
      <w:r w:rsidR="00677C0E">
        <w:t>:</w:t>
      </w:r>
      <w:r>
        <w:t xml:space="preserve"> :</w:t>
      </w:r>
      <w:proofErr w:type="gramEnd"/>
    </w:p>
    <w:p w:rsidR="00C545DE" w:rsidRDefault="00C545DE">
      <w:pPr>
        <w:pStyle w:val="Corps"/>
        <w:jc w:val="both"/>
      </w:pPr>
    </w:p>
    <w:p w:rsidR="00677C0E" w:rsidRDefault="00677C0E" w:rsidP="00677C0E">
      <w:pPr>
        <w:pStyle w:val="Corps"/>
        <w:jc w:val="both"/>
        <w:rPr>
          <w:position w:val="2"/>
        </w:rPr>
      </w:pPr>
      <w:r>
        <w:rPr>
          <w:position w:val="2"/>
        </w:rPr>
        <w:t xml:space="preserve">1/  </w:t>
      </w:r>
      <w:r w:rsidRPr="00677C0E">
        <w:rPr>
          <w:b/>
          <w:i/>
          <w:position w:val="2"/>
        </w:rPr>
        <w:t>LES FAITS MARQUANTS</w:t>
      </w:r>
      <w:r>
        <w:rPr>
          <w:position w:val="2"/>
        </w:rPr>
        <w:t> :</w:t>
      </w:r>
    </w:p>
    <w:p w:rsidR="00677C0E" w:rsidRDefault="00F51689" w:rsidP="00677C0E">
      <w:pPr>
        <w:pStyle w:val="Corps"/>
        <w:jc w:val="both"/>
        <w:rPr>
          <w:position w:val="2"/>
        </w:rPr>
      </w:pPr>
      <w:r>
        <w:rPr>
          <w:position w:val="2"/>
        </w:rPr>
        <w:t xml:space="preserve">Effectif </w:t>
      </w:r>
      <w:r w:rsidR="00677C0E">
        <w:rPr>
          <w:position w:val="2"/>
        </w:rPr>
        <w:t>en baisse par rapport à l’année précédente : 177 en juin 2016 contre 199 en juin 2015</w:t>
      </w:r>
    </w:p>
    <w:p w:rsidR="00677C0E" w:rsidRDefault="00677C0E" w:rsidP="00677C0E">
      <w:pPr>
        <w:pStyle w:val="Corps"/>
        <w:jc w:val="both"/>
        <w:rPr>
          <w:position w:val="2"/>
        </w:rPr>
      </w:pPr>
      <w:r>
        <w:rPr>
          <w:position w:val="2"/>
        </w:rPr>
        <w:t>La démission du professeur Florence BONVALOT</w:t>
      </w:r>
    </w:p>
    <w:p w:rsidR="00677C0E" w:rsidRPr="00677C0E" w:rsidRDefault="00677C0E" w:rsidP="00677C0E">
      <w:pPr>
        <w:pStyle w:val="Corps"/>
        <w:jc w:val="both"/>
        <w:rPr>
          <w:rFonts w:ascii="Arial Narrow" w:hAnsi="Arial Narrow"/>
        </w:rPr>
      </w:pPr>
      <w:r w:rsidRPr="00677C0E">
        <w:rPr>
          <w:rFonts w:ascii="Arial Narrow" w:hAnsi="Arial Narrow"/>
        </w:rPr>
        <w:t>2</w:t>
      </w:r>
      <w:r w:rsidRPr="00677C0E">
        <w:rPr>
          <w:rFonts w:ascii="Arial Narrow" w:hAnsi="Arial Narrow"/>
          <w:b/>
        </w:rPr>
        <w:t xml:space="preserve">/ </w:t>
      </w:r>
      <w:r w:rsidRPr="00677C0E">
        <w:rPr>
          <w:rFonts w:ascii="Century Gothic" w:hAnsi="Century Gothic"/>
          <w:b/>
        </w:rPr>
        <w:t>LE</w:t>
      </w:r>
      <w:r w:rsidRPr="00677C0E">
        <w:rPr>
          <w:rFonts w:ascii="Century Gothic" w:hAnsi="Century Gothic"/>
          <w:b/>
          <w:i/>
        </w:rPr>
        <w:t>S EVENEMENTS </w:t>
      </w:r>
      <w:r w:rsidRPr="00677C0E">
        <w:rPr>
          <w:rFonts w:ascii="Century Gothic" w:hAnsi="Century Gothic"/>
          <w:b/>
        </w:rPr>
        <w:t>:</w:t>
      </w:r>
    </w:p>
    <w:p w:rsidR="00677C0E" w:rsidRDefault="00677C0E" w:rsidP="00677C0E">
      <w:pPr>
        <w:pStyle w:val="Corps"/>
        <w:jc w:val="both"/>
      </w:pPr>
      <w:r>
        <w:t xml:space="preserve">Participation </w:t>
      </w:r>
      <w:proofErr w:type="gramStart"/>
      <w:r>
        <w:t>au</w:t>
      </w:r>
      <w:proofErr w:type="gramEnd"/>
      <w:r>
        <w:t xml:space="preserve"> 50 ans du SCGT</w:t>
      </w:r>
    </w:p>
    <w:p w:rsidR="00C545DE" w:rsidRDefault="00677C0E" w:rsidP="00677C0E">
      <w:pPr>
        <w:pStyle w:val="Corps"/>
        <w:jc w:val="both"/>
      </w:pPr>
      <w:r>
        <w:t>Soirée couscous organisée par la section</w:t>
      </w:r>
      <w:r w:rsidR="00F51689">
        <w:t>.</w:t>
      </w:r>
    </w:p>
    <w:p w:rsidR="00677C0E" w:rsidRDefault="00677C0E" w:rsidP="00677C0E">
      <w:pPr>
        <w:pStyle w:val="Corps"/>
        <w:jc w:val="both"/>
      </w:pPr>
      <w:r>
        <w:t>Pot de fin d’année avec remise d’un cadeau à Florence BONVALOT pour services rendus.</w:t>
      </w:r>
    </w:p>
    <w:p w:rsidR="00677C0E" w:rsidRPr="00677C0E" w:rsidRDefault="00677C0E" w:rsidP="00677C0E">
      <w:pPr>
        <w:pStyle w:val="Corps"/>
        <w:jc w:val="both"/>
        <w:rPr>
          <w:sz w:val="26"/>
          <w:szCs w:val="26"/>
          <w:u w:val="single"/>
        </w:rPr>
      </w:pPr>
      <w:r w:rsidRPr="00677C0E">
        <w:rPr>
          <w:u w:val="single"/>
        </w:rPr>
        <w:t>Le rapport est accepté à l’unanimité</w:t>
      </w:r>
    </w:p>
    <w:p w:rsidR="00C545DE" w:rsidRDefault="00C545DE">
      <w:pPr>
        <w:pStyle w:val="Corps"/>
        <w:jc w:val="both"/>
      </w:pPr>
    </w:p>
    <w:p w:rsidR="00C545DE" w:rsidRDefault="00C545DE">
      <w:pPr>
        <w:pStyle w:val="Corps"/>
        <w:jc w:val="both"/>
      </w:pPr>
    </w:p>
    <w:p w:rsidR="00C545DE" w:rsidRDefault="00F51689">
      <w:pPr>
        <w:pStyle w:val="Corps"/>
        <w:jc w:val="both"/>
      </w:pPr>
      <w:r>
        <w:rPr>
          <w:b/>
          <w:bCs/>
          <w:u w:val="single"/>
        </w:rPr>
        <w:t>B</w:t>
      </w:r>
      <w:r w:rsidR="00816726">
        <w:rPr>
          <w:b/>
          <w:bCs/>
          <w:u w:val="single"/>
        </w:rPr>
        <w:t>ILAN FINANCIER</w:t>
      </w:r>
    </w:p>
    <w:p w:rsidR="00C545DE" w:rsidRDefault="00F51689">
      <w:pPr>
        <w:pStyle w:val="Corps"/>
        <w:jc w:val="both"/>
      </w:pPr>
      <w:r>
        <w:t xml:space="preserve">Joël </w:t>
      </w:r>
      <w:proofErr w:type="spellStart"/>
      <w:r>
        <w:t>Wajnglas</w:t>
      </w:r>
      <w:proofErr w:type="spellEnd"/>
      <w:r>
        <w:t xml:space="preserve">, </w:t>
      </w:r>
      <w:proofErr w:type="gramStart"/>
      <w:r>
        <w:t>trésorier ,</w:t>
      </w:r>
      <w:proofErr w:type="gramEnd"/>
      <w:r>
        <w:t xml:space="preserve"> expose le bilan comptable.</w:t>
      </w:r>
    </w:p>
    <w:p w:rsidR="007C30F3" w:rsidRDefault="007C30F3">
      <w:pPr>
        <w:pStyle w:val="Corps"/>
        <w:jc w:val="both"/>
      </w:pPr>
      <w:r>
        <w:t>Toujours très déficitaire, la section enregistre un déficit de 4</w:t>
      </w:r>
      <w:r w:rsidR="006122A5">
        <w:t xml:space="preserve">046.89 </w:t>
      </w:r>
      <w:proofErr w:type="gramStart"/>
      <w:r w:rsidR="006122A5">
        <w:t>euros</w:t>
      </w:r>
      <w:r>
        <w:t xml:space="preserve"> .</w:t>
      </w:r>
      <w:proofErr w:type="gramEnd"/>
      <w:r>
        <w:t xml:space="preserve"> Plusieurs facteurs expliquant ce dernier à savoir une baisse des effectifs, des charges patronale</w:t>
      </w:r>
      <w:r w:rsidR="00816726">
        <w:t>s</w:t>
      </w:r>
      <w:r>
        <w:t xml:space="preserve"> toujours à la hausse mais également une grosse diminution de la subvention</w:t>
      </w:r>
    </w:p>
    <w:p w:rsidR="007C30F3" w:rsidRDefault="007C30F3">
      <w:pPr>
        <w:pStyle w:val="Corps"/>
        <w:jc w:val="both"/>
      </w:pPr>
    </w:p>
    <w:p w:rsidR="007C30F3" w:rsidRDefault="00F745AD">
      <w:pPr>
        <w:pStyle w:val="Corps"/>
        <w:jc w:val="both"/>
      </w:pPr>
      <w:r>
        <w:lastRenderedPageBreak/>
        <w:t>Le trésorier explique que l</w:t>
      </w:r>
      <w:r w:rsidR="007C30F3">
        <w:t>e bilan prévisionnel de l’année en cours sera encore déficitaire mais dans une moindre mesure que l’année précédente</w:t>
      </w:r>
      <w:r>
        <w:t xml:space="preserve"> ; certaines décisions contribuant à une diminution de notre déficit notamment la démission d’un professeur. </w:t>
      </w:r>
    </w:p>
    <w:p w:rsidR="007C30F3" w:rsidRDefault="00F745AD">
      <w:pPr>
        <w:pStyle w:val="Corps"/>
        <w:jc w:val="both"/>
      </w:pPr>
      <w:r>
        <w:t>Il est rajouté que l</w:t>
      </w:r>
      <w:r w:rsidR="007C30F3">
        <w:t>a section ne se trouve pas encore en danger financier, notre fond de roulement nous permettant de garder un compte bancaire positif mais cette situation n’est pas saine et il faudra y remédier et trouver des solutions.</w:t>
      </w:r>
    </w:p>
    <w:p w:rsidR="00F745AD" w:rsidRDefault="00F745AD">
      <w:pPr>
        <w:pStyle w:val="Corps"/>
        <w:jc w:val="both"/>
      </w:pPr>
    </w:p>
    <w:p w:rsidR="00C545DE" w:rsidRDefault="00F51689">
      <w:pPr>
        <w:pStyle w:val="Corps"/>
        <w:jc w:val="both"/>
      </w:pPr>
      <w:r>
        <w:t xml:space="preserve">Le président demande le vote pour le bilan et les participants acceptent de le faire à main levée : le bilan </w:t>
      </w:r>
      <w:r w:rsidR="00F745AD">
        <w:t>est</w:t>
      </w:r>
      <w:r>
        <w:t xml:space="preserve"> accepté à l’unanimité</w:t>
      </w:r>
    </w:p>
    <w:p w:rsidR="00F745AD" w:rsidRDefault="00F745AD">
      <w:pPr>
        <w:pStyle w:val="Corps"/>
        <w:jc w:val="both"/>
      </w:pPr>
    </w:p>
    <w:p w:rsidR="00F745AD" w:rsidRPr="00F745AD" w:rsidRDefault="00F745AD">
      <w:pPr>
        <w:pStyle w:val="Corps"/>
        <w:jc w:val="both"/>
        <w:rPr>
          <w:b/>
          <w:u w:val="single"/>
        </w:rPr>
      </w:pPr>
      <w:r w:rsidRPr="00F745AD">
        <w:rPr>
          <w:b/>
          <w:u w:val="single"/>
        </w:rPr>
        <w:t>LES COTISATIONS :</w:t>
      </w:r>
    </w:p>
    <w:p w:rsidR="00F745AD" w:rsidRDefault="00F745AD">
      <w:pPr>
        <w:pStyle w:val="Corps"/>
        <w:jc w:val="both"/>
      </w:pPr>
      <w:r>
        <w:t>Après discussion avec l’assemblée et prise de conscience que notre équilibre financier est précaire plusieurs disposition sont prises :</w:t>
      </w:r>
    </w:p>
    <w:p w:rsidR="00F745AD" w:rsidRDefault="00F745AD">
      <w:pPr>
        <w:pStyle w:val="Corps"/>
        <w:jc w:val="both"/>
      </w:pPr>
      <w:r>
        <w:t>1/Augmentation des cotisations à savoir :</w:t>
      </w:r>
    </w:p>
    <w:p w:rsidR="00F745AD" w:rsidRDefault="00F745AD">
      <w:pPr>
        <w:pStyle w:val="Corps"/>
        <w:jc w:val="both"/>
      </w:pPr>
      <w:r>
        <w:t xml:space="preserve">                         - Pour 1 cours par semaine la cotisation annuelle sera de 163 euros soit 3 euros de plus </w:t>
      </w:r>
    </w:p>
    <w:p w:rsidR="00F745AD" w:rsidRDefault="00F745AD">
      <w:pPr>
        <w:pStyle w:val="Corps"/>
        <w:jc w:val="both"/>
      </w:pPr>
      <w:r>
        <w:t xml:space="preserve">                         - Pour 2 cours par semaine la cotisation annuelle sera de 215 euros soit 5 euros de plus</w:t>
      </w:r>
    </w:p>
    <w:p w:rsidR="00F745AD" w:rsidRDefault="00F745AD">
      <w:pPr>
        <w:pStyle w:val="Corps"/>
        <w:jc w:val="both"/>
      </w:pPr>
      <w:r>
        <w:t xml:space="preserve">                         - </w:t>
      </w:r>
      <w:r w:rsidRPr="00F745AD">
        <w:t xml:space="preserve">Pour </w:t>
      </w:r>
      <w:r>
        <w:t>3</w:t>
      </w:r>
      <w:r w:rsidRPr="00F745AD">
        <w:t xml:space="preserve"> cours par semaine la cotisation annuelle sera de </w:t>
      </w:r>
      <w:r>
        <w:t>270</w:t>
      </w:r>
      <w:r w:rsidRPr="00F745AD">
        <w:t xml:space="preserve"> euros soit </w:t>
      </w:r>
      <w:r>
        <w:t>10</w:t>
      </w:r>
      <w:r w:rsidRPr="00F745AD">
        <w:t xml:space="preserve"> euros de plus</w:t>
      </w:r>
    </w:p>
    <w:p w:rsidR="00F745AD" w:rsidRDefault="00F745AD">
      <w:pPr>
        <w:pStyle w:val="Corps"/>
        <w:jc w:val="both"/>
      </w:pPr>
    </w:p>
    <w:p w:rsidR="00F745AD" w:rsidRDefault="00F037BC">
      <w:pPr>
        <w:pStyle w:val="Corps"/>
        <w:jc w:val="both"/>
      </w:pPr>
      <w:r>
        <w:t xml:space="preserve">2/ </w:t>
      </w:r>
      <w:r w:rsidR="00F745AD">
        <w:t>Pour les étudiants entre 10 et 25 ans les cotisations seront respectivement de 133 – 185-  et 240 euros</w:t>
      </w:r>
    </w:p>
    <w:p w:rsidR="00F745AD" w:rsidRDefault="00F037BC">
      <w:pPr>
        <w:pStyle w:val="Corps"/>
        <w:jc w:val="both"/>
      </w:pPr>
      <w:r>
        <w:t xml:space="preserve">3/ </w:t>
      </w:r>
      <w:r w:rsidR="00F745AD">
        <w:t>Rappel de la cotisation de 5 euros supplémentaire demandée aux élèves ext</w:t>
      </w:r>
      <w:r>
        <w:t xml:space="preserve">érieurs </w:t>
      </w:r>
      <w:proofErr w:type="gramStart"/>
      <w:r>
        <w:t>( aux</w:t>
      </w:r>
      <w:proofErr w:type="gramEnd"/>
      <w:r>
        <w:t xml:space="preserve"> commune de </w:t>
      </w:r>
      <w:proofErr w:type="spellStart"/>
      <w:r>
        <w:t>Gretz</w:t>
      </w:r>
      <w:proofErr w:type="spellEnd"/>
      <w:r>
        <w:t xml:space="preserve"> et </w:t>
      </w:r>
      <w:proofErr w:type="spellStart"/>
      <w:r>
        <w:t>Tournan</w:t>
      </w:r>
      <w:proofErr w:type="spellEnd"/>
      <w:r>
        <w:t>)</w:t>
      </w:r>
    </w:p>
    <w:p w:rsidR="00F037BC" w:rsidRDefault="00F037BC">
      <w:pPr>
        <w:pStyle w:val="Corps"/>
        <w:jc w:val="both"/>
      </w:pPr>
      <w:r>
        <w:t>4/ Suppression de l’avantage couple</w:t>
      </w:r>
    </w:p>
    <w:p w:rsidR="00F037BC" w:rsidRDefault="00F037BC">
      <w:pPr>
        <w:pStyle w:val="Corps"/>
        <w:jc w:val="both"/>
      </w:pPr>
      <w:r>
        <w:t>5/ Suppression du remboursement avec certificat médical. (Possibilité de remboursement pour une défection dans le mois qui suit l’adhésion. Temps de rétractation.)</w:t>
      </w:r>
    </w:p>
    <w:p w:rsidR="00F745AD" w:rsidRDefault="00F745AD">
      <w:pPr>
        <w:pStyle w:val="Corps"/>
        <w:jc w:val="both"/>
      </w:pPr>
    </w:p>
    <w:p w:rsidR="00F745AD" w:rsidRDefault="00F745AD">
      <w:pPr>
        <w:pStyle w:val="Corps"/>
        <w:jc w:val="both"/>
      </w:pPr>
    </w:p>
    <w:p w:rsidR="00C545DE" w:rsidRPr="00F037BC" w:rsidRDefault="00F037BC">
      <w:pPr>
        <w:pStyle w:val="Corps"/>
        <w:jc w:val="both"/>
        <w:rPr>
          <w:b/>
          <w:u w:val="single"/>
        </w:rPr>
      </w:pPr>
      <w:r w:rsidRPr="00F037BC">
        <w:rPr>
          <w:b/>
          <w:u w:val="single"/>
        </w:rPr>
        <w:t>ELECTIONS :</w:t>
      </w:r>
    </w:p>
    <w:p w:rsidR="00F037BC" w:rsidRDefault="00F037BC">
      <w:pPr>
        <w:pStyle w:val="Corps"/>
        <w:jc w:val="both"/>
      </w:pPr>
    </w:p>
    <w:p w:rsidR="00C545DE" w:rsidRPr="00F037BC" w:rsidRDefault="00F51689">
      <w:pPr>
        <w:pStyle w:val="Corps"/>
        <w:jc w:val="both"/>
        <w:rPr>
          <w:b/>
          <w:bCs/>
        </w:rPr>
      </w:pPr>
      <w:r w:rsidRPr="00F037BC">
        <w:rPr>
          <w:b/>
          <w:bCs/>
        </w:rPr>
        <w:t>Renouvellement du comité directeur</w:t>
      </w:r>
    </w:p>
    <w:p w:rsidR="00F037BC" w:rsidRDefault="00F51689">
      <w:pPr>
        <w:pStyle w:val="Corps"/>
        <w:jc w:val="both"/>
      </w:pPr>
      <w:r>
        <w:t xml:space="preserve">Pour être en adéquation avec les statuts du SCGT, un quart du comité directeur doit être sortant; </w:t>
      </w:r>
    </w:p>
    <w:p w:rsidR="00F037BC" w:rsidRDefault="00F037BC">
      <w:pPr>
        <w:pStyle w:val="Corps"/>
        <w:jc w:val="both"/>
      </w:pPr>
      <w:r>
        <w:t>02 personnes se sont proposées de sortir du bureau et de ne pas se représenter.</w:t>
      </w:r>
    </w:p>
    <w:p w:rsidR="00F037BC" w:rsidRDefault="00F037BC">
      <w:pPr>
        <w:pStyle w:val="Corps"/>
        <w:jc w:val="both"/>
      </w:pPr>
      <w:r>
        <w:t>Il s’agit de Mme Murielle WAN KUT KAI et Dominique VIADERO.</w:t>
      </w:r>
    </w:p>
    <w:p w:rsidR="00F037BC" w:rsidRDefault="00F037BC">
      <w:pPr>
        <w:pStyle w:val="Corps"/>
        <w:jc w:val="both"/>
      </w:pPr>
      <w:r>
        <w:t xml:space="preserve">02 personnes ont déposé spontanément leur candidature à savoir : M. </w:t>
      </w:r>
      <w:r w:rsidR="00816726">
        <w:t>Thierry</w:t>
      </w:r>
      <w:r>
        <w:t xml:space="preserve"> DENOSMAISON et Yves CHALLIN.</w:t>
      </w:r>
    </w:p>
    <w:p w:rsidR="00F037BC" w:rsidRDefault="00F037BC">
      <w:pPr>
        <w:pStyle w:val="Corps"/>
        <w:jc w:val="both"/>
      </w:pPr>
      <w:r>
        <w:t>L’assemblée vote à l’unanimité leur élection.</w:t>
      </w:r>
    </w:p>
    <w:p w:rsidR="00F037BC" w:rsidRDefault="00F037BC">
      <w:pPr>
        <w:pStyle w:val="Corps"/>
        <w:jc w:val="both"/>
      </w:pPr>
      <w:r>
        <w:t>Le comité directeur se composera de la façon suivante :</w:t>
      </w:r>
    </w:p>
    <w:p w:rsidR="00F037BC" w:rsidRDefault="00F037BC">
      <w:pPr>
        <w:pStyle w:val="Corps"/>
        <w:jc w:val="both"/>
      </w:pPr>
      <w:r w:rsidRPr="00816726">
        <w:rPr>
          <w:u w:val="single"/>
        </w:rPr>
        <w:t>Président</w:t>
      </w:r>
      <w:r>
        <w:t> : M. Daniel SUZON</w:t>
      </w:r>
    </w:p>
    <w:p w:rsidR="00F037BC" w:rsidRDefault="00F037BC">
      <w:pPr>
        <w:pStyle w:val="Corps"/>
        <w:jc w:val="both"/>
      </w:pPr>
      <w:r w:rsidRPr="00816726">
        <w:rPr>
          <w:u w:val="single"/>
        </w:rPr>
        <w:t>Secrétaire</w:t>
      </w:r>
      <w:r>
        <w:t> : Mme Sandrine SUZON</w:t>
      </w:r>
    </w:p>
    <w:p w:rsidR="00F037BC" w:rsidRDefault="00F037BC">
      <w:pPr>
        <w:pStyle w:val="Corps"/>
        <w:jc w:val="both"/>
      </w:pPr>
      <w:r w:rsidRPr="00816726">
        <w:rPr>
          <w:u w:val="single"/>
        </w:rPr>
        <w:t>Secrétaire Adjointe</w:t>
      </w:r>
      <w:r>
        <w:t> : Mme Danielle JOMAT</w:t>
      </w:r>
    </w:p>
    <w:p w:rsidR="00F037BC" w:rsidRDefault="00F037BC">
      <w:pPr>
        <w:pStyle w:val="Corps"/>
        <w:jc w:val="both"/>
      </w:pPr>
      <w:r w:rsidRPr="00816726">
        <w:rPr>
          <w:u w:val="single"/>
        </w:rPr>
        <w:t>Trésorier</w:t>
      </w:r>
      <w:r>
        <w:t xml:space="preserve"> : M. </w:t>
      </w:r>
      <w:r w:rsidR="006122A5">
        <w:t>Joël</w:t>
      </w:r>
      <w:r>
        <w:t xml:space="preserve"> WAJNGLAS</w:t>
      </w:r>
    </w:p>
    <w:p w:rsidR="00F037BC" w:rsidRDefault="00F037BC">
      <w:pPr>
        <w:pStyle w:val="Corps"/>
        <w:jc w:val="both"/>
      </w:pPr>
      <w:r w:rsidRPr="00816726">
        <w:rPr>
          <w:u w:val="single"/>
        </w:rPr>
        <w:t>Trésorier Adjoint</w:t>
      </w:r>
      <w:r>
        <w:t> : Mme Annie WAJNGLAS</w:t>
      </w:r>
    </w:p>
    <w:p w:rsidR="00F037BC" w:rsidRDefault="00F037BC">
      <w:pPr>
        <w:pStyle w:val="Corps"/>
        <w:jc w:val="both"/>
      </w:pPr>
      <w:r w:rsidRPr="00816726">
        <w:rPr>
          <w:u w:val="single"/>
        </w:rPr>
        <w:t>Chargé de communication</w:t>
      </w:r>
      <w:r>
        <w:t> : Mme Sylvie ROCA</w:t>
      </w:r>
    </w:p>
    <w:p w:rsidR="00F037BC" w:rsidRDefault="00F037BC">
      <w:pPr>
        <w:pStyle w:val="Corps"/>
        <w:jc w:val="both"/>
      </w:pPr>
      <w:r w:rsidRPr="00816726">
        <w:rPr>
          <w:u w:val="single"/>
        </w:rPr>
        <w:t>Assistants</w:t>
      </w:r>
      <w:r>
        <w:t> : Thierry DENOSMAISO N et</w:t>
      </w:r>
      <w:r w:rsidR="006122A5">
        <w:t xml:space="preserve"> Yves CHALLIN</w:t>
      </w:r>
    </w:p>
    <w:p w:rsidR="00F037BC" w:rsidRDefault="00F037BC">
      <w:pPr>
        <w:pStyle w:val="Corps"/>
        <w:jc w:val="both"/>
      </w:pPr>
    </w:p>
    <w:p w:rsidR="00C545DE" w:rsidRDefault="00C545DE">
      <w:pPr>
        <w:pStyle w:val="Corps"/>
        <w:jc w:val="both"/>
      </w:pPr>
    </w:p>
    <w:p w:rsidR="00C545DE" w:rsidRDefault="00F51689">
      <w:pPr>
        <w:pStyle w:val="Corps"/>
        <w:jc w:val="both"/>
      </w:pPr>
      <w:r>
        <w:t>Aucune question n’étant soulevée, l’assemblée générale se termine à 21 h 45.</w:t>
      </w:r>
    </w:p>
    <w:p w:rsidR="00C545DE" w:rsidRDefault="00C545DE">
      <w:pPr>
        <w:pStyle w:val="Corps"/>
        <w:jc w:val="both"/>
      </w:pPr>
    </w:p>
    <w:p w:rsidR="00C545DE" w:rsidRDefault="00C545DE">
      <w:pPr>
        <w:pStyle w:val="Corps"/>
        <w:jc w:val="both"/>
      </w:pPr>
    </w:p>
    <w:p w:rsidR="00C545DE" w:rsidRDefault="00C545DE">
      <w:pPr>
        <w:pStyle w:val="Corps"/>
        <w:jc w:val="both"/>
      </w:pPr>
    </w:p>
    <w:p w:rsidR="00C545DE" w:rsidRDefault="00C545DE">
      <w:pPr>
        <w:pStyle w:val="Corps"/>
        <w:jc w:val="both"/>
      </w:pPr>
    </w:p>
    <w:p w:rsidR="00C545DE" w:rsidRDefault="00F51689">
      <w:pPr>
        <w:pStyle w:val="Corps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Le président,</w:t>
      </w:r>
    </w:p>
    <w:p w:rsidR="00C545DE" w:rsidRDefault="00F51689">
      <w:pPr>
        <w:pStyle w:val="Corps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Daniel SUZON</w:t>
      </w:r>
    </w:p>
    <w:p w:rsidR="00C545DE" w:rsidRDefault="00C545DE">
      <w:pPr>
        <w:pStyle w:val="Corps"/>
        <w:jc w:val="both"/>
      </w:pPr>
    </w:p>
    <w:p w:rsidR="00C545DE" w:rsidRDefault="00C545DE">
      <w:pPr>
        <w:pStyle w:val="Corps"/>
        <w:jc w:val="both"/>
      </w:pPr>
    </w:p>
    <w:p w:rsidR="00C545DE" w:rsidRDefault="00C545DE">
      <w:pPr>
        <w:pStyle w:val="Corps"/>
        <w:jc w:val="both"/>
      </w:pPr>
    </w:p>
    <w:p w:rsidR="00C545DE" w:rsidRDefault="00C545DE">
      <w:pPr>
        <w:pStyle w:val="Corps"/>
        <w:jc w:val="both"/>
      </w:pPr>
    </w:p>
    <w:p w:rsidR="00C545DE" w:rsidRDefault="00C545DE">
      <w:pPr>
        <w:pStyle w:val="Corps"/>
        <w:jc w:val="both"/>
      </w:pPr>
    </w:p>
    <w:p w:rsidR="00C545DE" w:rsidRDefault="00C545DE">
      <w:pPr>
        <w:pStyle w:val="Corps"/>
        <w:jc w:val="both"/>
      </w:pPr>
    </w:p>
    <w:p w:rsidR="00C545DE" w:rsidRDefault="00F51689">
      <w:pPr>
        <w:pStyle w:val="Corps"/>
        <w:jc w:val="both"/>
      </w:pPr>
      <w:r>
        <w:t xml:space="preserve"> </w:t>
      </w:r>
    </w:p>
    <w:sectPr w:rsidR="00C545DE">
      <w:headerReference w:type="default" r:id="rId7"/>
      <w:footerReference w:type="default" r:id="rId8"/>
      <w:pgSz w:w="11906" w:h="16838"/>
      <w:pgMar w:top="720" w:right="720" w:bottom="720" w:left="720" w:header="360" w:footer="360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FFC" w:rsidRDefault="00723FFC">
      <w:r>
        <w:separator/>
      </w:r>
    </w:p>
  </w:endnote>
  <w:endnote w:type="continuationSeparator" w:id="0">
    <w:p w:rsidR="00723FFC" w:rsidRDefault="0072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DE" w:rsidRDefault="00C545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FFC" w:rsidRDefault="00723FFC">
      <w:r>
        <w:separator/>
      </w:r>
    </w:p>
  </w:footnote>
  <w:footnote w:type="continuationSeparator" w:id="0">
    <w:p w:rsidR="00723FFC" w:rsidRDefault="00723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DE" w:rsidRDefault="00C545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0E52"/>
    <w:multiLevelType w:val="multilevel"/>
    <w:tmpl w:val="44E8F6E0"/>
    <w:lvl w:ilvl="0">
      <w:numFmt w:val="bullet"/>
      <w:lvlText w:val="-"/>
      <w:lvlJc w:val="left"/>
      <w:pPr>
        <w:ind w:left="240" w:hanging="24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ind w:left="480" w:hanging="24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ind w:left="720" w:hanging="24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ind w:left="960" w:hanging="24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ind w:left="1200" w:hanging="24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ind w:left="1440" w:hanging="24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ind w:left="1680" w:hanging="24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ind w:left="1920" w:hanging="24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ind w:left="2160" w:hanging="240"/>
      </w:pPr>
      <w:rPr>
        <w:rFonts w:ascii="OpenSymbol" w:hAnsi="OpenSymbol" w:cs="OpenSymbol" w:hint="default"/>
      </w:rPr>
    </w:lvl>
  </w:abstractNum>
  <w:abstractNum w:abstractNumId="1">
    <w:nsid w:val="2882397F"/>
    <w:multiLevelType w:val="multilevel"/>
    <w:tmpl w:val="1BE8E2F6"/>
    <w:lvl w:ilvl="0">
      <w:start w:val="1"/>
      <w:numFmt w:val="bullet"/>
      <w:lvlText w:val="-"/>
      <w:lvlJc w:val="left"/>
      <w:pPr>
        <w:ind w:left="240" w:hanging="24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ind w:left="480" w:hanging="24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ind w:left="720" w:hanging="24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ind w:left="960" w:hanging="24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ind w:left="1200" w:hanging="24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ind w:left="1440" w:hanging="24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ind w:left="1680" w:hanging="24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ind w:left="1920" w:hanging="24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ind w:left="2160" w:hanging="240"/>
      </w:pPr>
      <w:rPr>
        <w:rFonts w:ascii="OpenSymbol" w:hAnsi="OpenSymbol" w:cs="OpenSymbol" w:hint="default"/>
      </w:rPr>
    </w:lvl>
  </w:abstractNum>
  <w:abstractNum w:abstractNumId="2">
    <w:nsid w:val="48F521DE"/>
    <w:multiLevelType w:val="multilevel"/>
    <w:tmpl w:val="E048CB2E"/>
    <w:lvl w:ilvl="0">
      <w:start w:val="1"/>
      <w:numFmt w:val="bullet"/>
      <w:lvlText w:val="-"/>
      <w:lvlJc w:val="left"/>
      <w:pPr>
        <w:ind w:left="240" w:hanging="24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ind w:left="480" w:hanging="24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ind w:left="720" w:hanging="24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ind w:left="960" w:hanging="24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ind w:left="1200" w:hanging="24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ind w:left="1440" w:hanging="24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ind w:left="1680" w:hanging="24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ind w:left="1920" w:hanging="24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ind w:left="2160" w:hanging="240"/>
      </w:pPr>
      <w:rPr>
        <w:rFonts w:ascii="OpenSymbol" w:hAnsi="OpenSymbol" w:cs="OpenSymbol" w:hint="default"/>
      </w:rPr>
    </w:lvl>
  </w:abstractNum>
  <w:abstractNum w:abstractNumId="3">
    <w:nsid w:val="4DE33909"/>
    <w:multiLevelType w:val="multilevel"/>
    <w:tmpl w:val="7E88A7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DE"/>
    <w:rsid w:val="000C332A"/>
    <w:rsid w:val="00506EBE"/>
    <w:rsid w:val="006122A5"/>
    <w:rsid w:val="0063556F"/>
    <w:rsid w:val="00677C0E"/>
    <w:rsid w:val="00723FFC"/>
    <w:rsid w:val="007C30F3"/>
    <w:rsid w:val="00816726"/>
    <w:rsid w:val="00C545DE"/>
    <w:rsid w:val="00F037BC"/>
    <w:rsid w:val="00F51689"/>
    <w:rsid w:val="00F7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7CC25-7E6C-49CA-B59F-203A5B78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color w:val="00000A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u w:color="00000A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1">
    <w:name w:val="ListLabel 1"/>
    <w:rPr>
      <w:rFonts w:cs="OpenSymbol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rps">
    <w:name w:val="Corps"/>
    <w:pPr>
      <w:keepNext/>
      <w:shd w:val="clear" w:color="auto" w:fill="FFFFFF"/>
    </w:pPr>
    <w:rPr>
      <w:rFonts w:ascii="Helvetica" w:hAnsi="Helvetica" w:cs="Arial Unicode MS"/>
      <w:color w:val="000000"/>
      <w:sz w:val="22"/>
      <w:szCs w:val="22"/>
      <w:u w:color="00000A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numbering" w:customStyle="1" w:styleId="Tiret">
    <w:name w:val="Tiret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Compte Microsoft</cp:lastModifiedBy>
  <cp:revision>2</cp:revision>
  <dcterms:created xsi:type="dcterms:W3CDTF">2017-03-01T18:15:00Z</dcterms:created>
  <dcterms:modified xsi:type="dcterms:W3CDTF">2017-03-01T18:15:00Z</dcterms:modified>
  <dc:language>fr-FR</dc:language>
</cp:coreProperties>
</file>